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C0" w:rsidRDefault="006B1F2D">
      <w:pPr>
        <w:shd w:val="clear" w:color="auto" w:fill="FFFFFF"/>
        <w:spacing w:line="547" w:lineRule="exact"/>
        <w:ind w:left="3422"/>
      </w:pPr>
      <w:r>
        <w:rPr>
          <w:rFonts w:ascii="Times New Roman" w:hAnsi="Times New Roman" w:cs="Times New Roman"/>
          <w:b/>
          <w:bCs/>
          <w:spacing w:val="-13"/>
          <w:sz w:val="34"/>
          <w:szCs w:val="34"/>
        </w:rPr>
        <w:t>Regulamin</w:t>
      </w:r>
    </w:p>
    <w:p w:rsidR="002E20C0" w:rsidRDefault="00DA4CEA">
      <w:pPr>
        <w:shd w:val="clear" w:color="auto" w:fill="FFFFFF"/>
        <w:spacing w:line="547" w:lineRule="exact"/>
        <w:ind w:right="384"/>
        <w:jc w:val="center"/>
      </w:pPr>
      <w:r>
        <w:rPr>
          <w:rFonts w:ascii="Times New Roman" w:hAnsi="Times New Roman" w:cs="Times New Roman"/>
          <w:spacing w:val="-9"/>
          <w:sz w:val="34"/>
          <w:szCs w:val="34"/>
        </w:rPr>
        <w:t>V</w:t>
      </w:r>
      <w:r w:rsidR="009663A3">
        <w:rPr>
          <w:rFonts w:ascii="Times New Roman" w:hAnsi="Times New Roman" w:cs="Times New Roman"/>
          <w:spacing w:val="-9"/>
          <w:sz w:val="34"/>
          <w:szCs w:val="34"/>
        </w:rPr>
        <w:t>I</w:t>
      </w:r>
      <w:r w:rsidR="006B1F2D">
        <w:rPr>
          <w:rFonts w:ascii="Times New Roman" w:hAnsi="Times New Roman" w:cs="Times New Roman"/>
          <w:spacing w:val="-9"/>
          <w:sz w:val="34"/>
          <w:szCs w:val="34"/>
        </w:rPr>
        <w:t xml:space="preserve"> Edycji Turnieju Wiedzy Przyrodniczo- Leśnej</w:t>
      </w:r>
    </w:p>
    <w:p w:rsidR="002E20C0" w:rsidRDefault="006B1F2D">
      <w:pPr>
        <w:shd w:val="clear" w:color="auto" w:fill="FFFFFF"/>
        <w:spacing w:line="547" w:lineRule="exact"/>
        <w:ind w:right="360"/>
        <w:jc w:val="center"/>
      </w:pPr>
      <w:r>
        <w:rPr>
          <w:rFonts w:ascii="Times New Roman" w:hAnsi="Times New Roman" w:cs="Times New Roman"/>
          <w:spacing w:val="-8"/>
          <w:sz w:val="34"/>
          <w:szCs w:val="34"/>
        </w:rPr>
        <w:t>,, Las mi drogi, las mi bliski’’</w:t>
      </w:r>
    </w:p>
    <w:p w:rsidR="002E20C0" w:rsidRDefault="006B1F2D">
      <w:pPr>
        <w:shd w:val="clear" w:color="auto" w:fill="FFFFFF"/>
        <w:spacing w:line="547" w:lineRule="exact"/>
        <w:ind w:right="365"/>
        <w:jc w:val="center"/>
      </w:pPr>
      <w:r>
        <w:rPr>
          <w:rFonts w:ascii="Times New Roman" w:hAnsi="Times New Roman" w:cs="Times New Roman"/>
          <w:spacing w:val="-10"/>
          <w:sz w:val="34"/>
          <w:szCs w:val="34"/>
        </w:rPr>
        <w:t>o Puchar Nadleśniczego</w:t>
      </w:r>
    </w:p>
    <w:p w:rsidR="002E20C0" w:rsidRDefault="006B1F2D">
      <w:pPr>
        <w:shd w:val="clear" w:color="auto" w:fill="FFFFFF"/>
        <w:spacing w:line="547" w:lineRule="exact"/>
        <w:ind w:right="379"/>
        <w:jc w:val="center"/>
      </w:pPr>
      <w:r>
        <w:rPr>
          <w:rFonts w:ascii="Times New Roman" w:hAnsi="Times New Roman" w:cs="Times New Roman"/>
          <w:spacing w:val="-9"/>
          <w:sz w:val="34"/>
          <w:szCs w:val="34"/>
        </w:rPr>
        <w:t>Nadleśnictwa Daleszyce</w:t>
      </w:r>
    </w:p>
    <w:p w:rsidR="002E20C0" w:rsidRDefault="006B1F2D">
      <w:pPr>
        <w:shd w:val="clear" w:color="auto" w:fill="FFFFFF"/>
        <w:spacing w:line="547" w:lineRule="exact"/>
        <w:ind w:right="350"/>
        <w:jc w:val="center"/>
      </w:pPr>
      <w:r>
        <w:rPr>
          <w:rFonts w:ascii="Times New Roman" w:hAnsi="Times New Roman" w:cs="Times New Roman"/>
          <w:spacing w:val="-11"/>
          <w:sz w:val="34"/>
          <w:szCs w:val="34"/>
        </w:rPr>
        <w:t>dla uczniów</w:t>
      </w:r>
    </w:p>
    <w:p w:rsidR="002E20C0" w:rsidRDefault="006B1F2D">
      <w:pPr>
        <w:shd w:val="clear" w:color="auto" w:fill="FFFFFF"/>
        <w:spacing w:line="547" w:lineRule="exact"/>
        <w:ind w:right="360"/>
        <w:jc w:val="center"/>
      </w:pPr>
      <w:r>
        <w:rPr>
          <w:rFonts w:ascii="Times New Roman" w:hAnsi="Times New Roman" w:cs="Times New Roman"/>
          <w:spacing w:val="-9"/>
          <w:sz w:val="34"/>
          <w:szCs w:val="34"/>
        </w:rPr>
        <w:t>szkół podstawowych z terenu powiatu kieleckiego</w:t>
      </w:r>
    </w:p>
    <w:p w:rsidR="002E20C0" w:rsidRDefault="006B1F2D">
      <w:pPr>
        <w:shd w:val="clear" w:color="auto" w:fill="FFFFFF"/>
        <w:tabs>
          <w:tab w:val="left" w:pos="341"/>
        </w:tabs>
        <w:spacing w:before="610"/>
      </w:pPr>
      <w:r>
        <w:rPr>
          <w:rFonts w:cs="Times New Roman"/>
          <w:b/>
          <w:bCs/>
          <w:sz w:val="26"/>
          <w:szCs w:val="26"/>
        </w:rPr>
        <w:t>•</w:t>
      </w:r>
      <w:r>
        <w:rPr>
          <w:b/>
          <w:bCs/>
          <w:sz w:val="26"/>
          <w:szCs w:val="26"/>
        </w:rPr>
        <w:tab/>
      </w:r>
      <w:r>
        <w:rPr>
          <w:b/>
          <w:bCs/>
          <w:spacing w:val="-11"/>
          <w:sz w:val="26"/>
          <w:szCs w:val="26"/>
        </w:rPr>
        <w:t>Organizator konkursu</w:t>
      </w:r>
    </w:p>
    <w:p w:rsidR="00AE7AF5" w:rsidRDefault="006B1F2D">
      <w:pPr>
        <w:shd w:val="clear" w:color="auto" w:fill="FFFFFF"/>
        <w:spacing w:before="19" w:line="336" w:lineRule="exact"/>
        <w:ind w:left="360" w:right="5741"/>
      </w:pPr>
      <w:r>
        <w:t>Nadle</w:t>
      </w:r>
      <w:r>
        <w:rPr>
          <w:rFonts w:cs="Times New Roman"/>
        </w:rPr>
        <w:t>ś</w:t>
      </w:r>
      <w:r>
        <w:t xml:space="preserve">nictwo Daleszyce </w:t>
      </w:r>
    </w:p>
    <w:p w:rsidR="00AE7AF5" w:rsidRDefault="006B1F2D">
      <w:pPr>
        <w:shd w:val="clear" w:color="auto" w:fill="FFFFFF"/>
        <w:spacing w:before="19" w:line="336" w:lineRule="exact"/>
        <w:ind w:left="360" w:right="5741"/>
      </w:pPr>
      <w:r>
        <w:t>ul. Zako</w:t>
      </w:r>
      <w:r>
        <w:rPr>
          <w:rFonts w:cs="Times New Roman"/>
        </w:rPr>
        <w:t>ś</w:t>
      </w:r>
      <w:r>
        <w:t xml:space="preserve">ciele 7 A </w:t>
      </w:r>
    </w:p>
    <w:p w:rsidR="002E20C0" w:rsidRDefault="006B1F2D">
      <w:pPr>
        <w:shd w:val="clear" w:color="auto" w:fill="FFFFFF"/>
        <w:spacing w:before="19" w:line="336" w:lineRule="exact"/>
        <w:ind w:left="360" w:right="5741"/>
      </w:pPr>
      <w:r>
        <w:t>26- 021 Daleszyce</w:t>
      </w:r>
    </w:p>
    <w:p w:rsidR="002E20C0" w:rsidRDefault="006B1F2D">
      <w:pPr>
        <w:shd w:val="clear" w:color="auto" w:fill="FFFFFF"/>
        <w:tabs>
          <w:tab w:val="left" w:pos="341"/>
        </w:tabs>
        <w:spacing w:before="58" w:line="336" w:lineRule="exact"/>
      </w:pPr>
      <w:r>
        <w:rPr>
          <w:rFonts w:cs="Times New Roman"/>
          <w:b/>
          <w:bCs/>
          <w:sz w:val="26"/>
          <w:szCs w:val="26"/>
        </w:rPr>
        <w:t>•</w:t>
      </w:r>
      <w:r>
        <w:rPr>
          <w:b/>
          <w:bCs/>
          <w:sz w:val="26"/>
          <w:szCs w:val="26"/>
        </w:rPr>
        <w:tab/>
      </w:r>
      <w:r>
        <w:rPr>
          <w:b/>
          <w:bCs/>
          <w:spacing w:val="-14"/>
          <w:sz w:val="26"/>
          <w:szCs w:val="26"/>
        </w:rPr>
        <w:t>Cel konkursu</w:t>
      </w:r>
    </w:p>
    <w:p w:rsidR="002E20C0" w:rsidRDefault="006B1F2D" w:rsidP="00F67DC8">
      <w:pPr>
        <w:numPr>
          <w:ilvl w:val="0"/>
          <w:numId w:val="1"/>
        </w:numPr>
        <w:shd w:val="clear" w:color="auto" w:fill="FFFFFF"/>
        <w:tabs>
          <w:tab w:val="left" w:pos="480"/>
        </w:tabs>
        <w:spacing w:before="14" w:line="336" w:lineRule="exact"/>
        <w:ind w:left="357"/>
      </w:pPr>
      <w:r>
        <w:t>kszta</w:t>
      </w:r>
      <w:r>
        <w:rPr>
          <w:rFonts w:cs="Times New Roman"/>
        </w:rPr>
        <w:t>ł</w:t>
      </w:r>
      <w:r>
        <w:t>towanie wra</w:t>
      </w:r>
      <w:r>
        <w:rPr>
          <w:rFonts w:cs="Times New Roman"/>
        </w:rPr>
        <w:t>ż</w:t>
      </w:r>
      <w:r>
        <w:t>liwo</w:t>
      </w:r>
      <w:r>
        <w:rPr>
          <w:rFonts w:cs="Times New Roman"/>
        </w:rPr>
        <w:t>ś</w:t>
      </w:r>
      <w:r>
        <w:t>ci na pi</w:t>
      </w:r>
      <w:r>
        <w:rPr>
          <w:rFonts w:cs="Times New Roman"/>
        </w:rPr>
        <w:t>ę</w:t>
      </w:r>
      <w:r>
        <w:t>kno otaczaj</w:t>
      </w:r>
      <w:r>
        <w:rPr>
          <w:rFonts w:cs="Times New Roman"/>
        </w:rPr>
        <w:t>ą</w:t>
      </w:r>
      <w:r>
        <w:t>cej przyrody</w:t>
      </w:r>
    </w:p>
    <w:p w:rsidR="002E20C0" w:rsidRDefault="007E0BBE" w:rsidP="00F67DC8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36" w:lineRule="exact"/>
        <w:ind w:left="357"/>
      </w:pPr>
      <w:r>
        <w:t>rozbudzenie zainteresowań</w:t>
      </w:r>
      <w:r w:rsidR="006B1F2D">
        <w:t xml:space="preserve"> przyrodniczych</w:t>
      </w:r>
    </w:p>
    <w:p w:rsidR="002E20C0" w:rsidRDefault="006B1F2D" w:rsidP="00F67DC8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36" w:lineRule="exact"/>
        <w:ind w:left="357"/>
      </w:pPr>
      <w:r>
        <w:t>popularyzacja wiedzy przyrodniczo- le</w:t>
      </w:r>
      <w:r>
        <w:rPr>
          <w:rFonts w:cs="Times New Roman"/>
        </w:rPr>
        <w:t>ś</w:t>
      </w:r>
      <w:r>
        <w:t>nej</w:t>
      </w:r>
    </w:p>
    <w:p w:rsidR="002E20C0" w:rsidRDefault="006B1F2D" w:rsidP="00F67DC8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36" w:lineRule="exact"/>
        <w:ind w:left="357"/>
      </w:pPr>
      <w:r>
        <w:t xml:space="preserve">wzmacnianie </w:t>
      </w:r>
      <w:r>
        <w:rPr>
          <w:rFonts w:cs="Times New Roman"/>
        </w:rPr>
        <w:t>ś</w:t>
      </w:r>
      <w:r>
        <w:t>wiadomo</w:t>
      </w:r>
      <w:r>
        <w:rPr>
          <w:rFonts w:cs="Times New Roman"/>
        </w:rPr>
        <w:t>ś</w:t>
      </w:r>
      <w:r>
        <w:t>ci ekologicznej m</w:t>
      </w:r>
      <w:r>
        <w:rPr>
          <w:rFonts w:cs="Times New Roman"/>
        </w:rPr>
        <w:t>ł</w:t>
      </w:r>
      <w:r>
        <w:t>odego pokolenia</w:t>
      </w:r>
    </w:p>
    <w:p w:rsidR="002E20C0" w:rsidRDefault="006B1F2D">
      <w:pPr>
        <w:shd w:val="clear" w:color="auto" w:fill="FFFFFF"/>
        <w:tabs>
          <w:tab w:val="left" w:pos="341"/>
        </w:tabs>
        <w:spacing w:before="86"/>
      </w:pPr>
      <w:r>
        <w:rPr>
          <w:rFonts w:cs="Times New Roman"/>
          <w:b/>
          <w:bCs/>
          <w:sz w:val="26"/>
          <w:szCs w:val="26"/>
        </w:rPr>
        <w:t>•</w:t>
      </w:r>
      <w:r>
        <w:rPr>
          <w:b/>
          <w:bCs/>
          <w:sz w:val="26"/>
          <w:szCs w:val="26"/>
        </w:rPr>
        <w:tab/>
      </w:r>
      <w:r>
        <w:rPr>
          <w:b/>
          <w:bCs/>
          <w:spacing w:val="-14"/>
          <w:sz w:val="26"/>
          <w:szCs w:val="26"/>
        </w:rPr>
        <w:t>Uczestnicy konkursu</w:t>
      </w:r>
    </w:p>
    <w:p w:rsidR="002E20C0" w:rsidRDefault="006B1F2D">
      <w:pPr>
        <w:shd w:val="clear" w:color="auto" w:fill="FFFFFF"/>
        <w:spacing w:before="19" w:line="336" w:lineRule="exact"/>
        <w:ind w:left="341" w:right="5"/>
        <w:jc w:val="both"/>
      </w:pPr>
      <w:r>
        <w:t>W konkursie uczestnicz</w:t>
      </w:r>
      <w:r>
        <w:rPr>
          <w:rFonts w:cs="Times New Roman"/>
        </w:rPr>
        <w:t>ą</w:t>
      </w:r>
      <w:r>
        <w:t xml:space="preserve"> trzyosobowe zespo</w:t>
      </w:r>
      <w:r>
        <w:rPr>
          <w:rFonts w:cs="Times New Roman"/>
        </w:rPr>
        <w:t>ł</w:t>
      </w:r>
      <w:r>
        <w:t>y reprezentuj</w:t>
      </w:r>
      <w:r>
        <w:rPr>
          <w:rFonts w:cs="Times New Roman"/>
        </w:rPr>
        <w:t>ą</w:t>
      </w:r>
      <w:r>
        <w:t>ce poszczeg</w:t>
      </w:r>
      <w:r>
        <w:rPr>
          <w:rFonts w:cs="Times New Roman"/>
        </w:rPr>
        <w:t>ó</w:t>
      </w:r>
      <w:r>
        <w:t>lne jednostki- szko</w:t>
      </w:r>
      <w:r>
        <w:rPr>
          <w:rFonts w:cs="Times New Roman"/>
        </w:rPr>
        <w:t>ł</w:t>
      </w:r>
      <w:r>
        <w:t>y podstawowe. Ka</w:t>
      </w:r>
      <w:r>
        <w:rPr>
          <w:rFonts w:cs="Times New Roman"/>
        </w:rPr>
        <w:t>ż</w:t>
      </w:r>
      <w:r>
        <w:t>da szko</w:t>
      </w:r>
      <w:r>
        <w:rPr>
          <w:rFonts w:cs="Times New Roman"/>
        </w:rPr>
        <w:t>ł</w:t>
      </w:r>
      <w:r>
        <w:t>a mo</w:t>
      </w:r>
      <w:r>
        <w:rPr>
          <w:rFonts w:cs="Times New Roman"/>
        </w:rPr>
        <w:t>ż</w:t>
      </w:r>
      <w:r w:rsidR="007E0BBE">
        <w:t>e być</w:t>
      </w:r>
      <w:r>
        <w:t xml:space="preserve"> reprezentowana przez jeden zesp</w:t>
      </w:r>
      <w:r>
        <w:rPr>
          <w:rFonts w:cs="Times New Roman"/>
        </w:rPr>
        <w:t>ół</w:t>
      </w:r>
      <w:r>
        <w:t>.</w:t>
      </w:r>
    </w:p>
    <w:p w:rsidR="002E20C0" w:rsidRDefault="006B1F2D">
      <w:pPr>
        <w:shd w:val="clear" w:color="auto" w:fill="FFFFFF"/>
        <w:tabs>
          <w:tab w:val="left" w:pos="341"/>
        </w:tabs>
        <w:spacing w:before="58" w:line="336" w:lineRule="exact"/>
      </w:pPr>
      <w:r>
        <w:rPr>
          <w:rFonts w:cs="Times New Roman"/>
          <w:b/>
          <w:bCs/>
          <w:sz w:val="26"/>
          <w:szCs w:val="26"/>
        </w:rPr>
        <w:t>•</w:t>
      </w:r>
      <w:r>
        <w:rPr>
          <w:b/>
          <w:bCs/>
          <w:sz w:val="26"/>
          <w:szCs w:val="26"/>
        </w:rPr>
        <w:tab/>
      </w:r>
      <w:r>
        <w:rPr>
          <w:b/>
          <w:bCs/>
          <w:spacing w:val="-13"/>
          <w:sz w:val="26"/>
          <w:szCs w:val="26"/>
        </w:rPr>
        <w:t>Przebieg konkursu</w:t>
      </w:r>
    </w:p>
    <w:p w:rsidR="002E20C0" w:rsidRDefault="006B1F2D">
      <w:pPr>
        <w:shd w:val="clear" w:color="auto" w:fill="FFFFFF"/>
        <w:spacing w:before="14" w:line="336" w:lineRule="exact"/>
        <w:ind w:left="365"/>
      </w:pPr>
      <w:r>
        <w:t>Konkurs b</w:t>
      </w:r>
      <w:r>
        <w:rPr>
          <w:rFonts w:cs="Times New Roman"/>
        </w:rPr>
        <w:t>ę</w:t>
      </w:r>
      <w:r>
        <w:t>dzie si</w:t>
      </w:r>
      <w:r>
        <w:rPr>
          <w:rFonts w:cs="Times New Roman"/>
        </w:rPr>
        <w:t>ę</w:t>
      </w:r>
      <w:r>
        <w:t xml:space="preserve"> sk</w:t>
      </w:r>
      <w:r>
        <w:rPr>
          <w:rFonts w:cs="Times New Roman"/>
        </w:rPr>
        <w:t>ł</w:t>
      </w:r>
      <w:r>
        <w:t>ada</w:t>
      </w:r>
      <w:r>
        <w:rPr>
          <w:rFonts w:cs="Times New Roman"/>
        </w:rPr>
        <w:t>ł</w:t>
      </w:r>
      <w:r>
        <w:t xml:space="preserve"> z dw</w:t>
      </w:r>
      <w:r>
        <w:rPr>
          <w:rFonts w:cs="Times New Roman"/>
        </w:rPr>
        <w:t>ó</w:t>
      </w:r>
      <w:r>
        <w:t>ch cz</w:t>
      </w:r>
      <w:r>
        <w:rPr>
          <w:rFonts w:cs="Times New Roman"/>
        </w:rPr>
        <w:t>ęś</w:t>
      </w:r>
      <w:r>
        <w:t>ci:</w:t>
      </w:r>
    </w:p>
    <w:p w:rsidR="002E20C0" w:rsidRDefault="006B1F2D">
      <w:pPr>
        <w:shd w:val="clear" w:color="auto" w:fill="FFFFFF"/>
        <w:spacing w:line="336" w:lineRule="exact"/>
        <w:ind w:left="355"/>
      </w:pPr>
      <w:r>
        <w:t>Cz</w:t>
      </w:r>
      <w:r>
        <w:rPr>
          <w:rFonts w:cs="Times New Roman"/>
        </w:rPr>
        <w:t>ęś</w:t>
      </w:r>
      <w:r>
        <w:t>ci I- tes</w:t>
      </w:r>
      <w:r w:rsidR="007E0BBE">
        <w:t>t jednokrotnego wyboru- 20 pytań</w:t>
      </w:r>
      <w:r>
        <w:t xml:space="preserve"> ( dla wszystkich zespo</w:t>
      </w:r>
      <w:r>
        <w:rPr>
          <w:rFonts w:cs="Times New Roman"/>
        </w:rPr>
        <w:t>łó</w:t>
      </w:r>
      <w:r>
        <w:t>w ten sam</w:t>
      </w:r>
    </w:p>
    <w:p w:rsidR="002E20C0" w:rsidRDefault="007E0BBE">
      <w:pPr>
        <w:shd w:val="clear" w:color="auto" w:fill="FFFFFF"/>
        <w:spacing w:line="336" w:lineRule="exact"/>
        <w:ind w:left="355"/>
      </w:pPr>
      <w:r>
        <w:t>zestaw pytań</w:t>
      </w:r>
      <w:r w:rsidR="006B1F2D">
        <w:t>)</w:t>
      </w:r>
    </w:p>
    <w:p w:rsidR="002E20C0" w:rsidRDefault="006B1F2D" w:rsidP="007E0BBE">
      <w:pPr>
        <w:shd w:val="clear" w:color="auto" w:fill="FFFFFF"/>
        <w:spacing w:before="5" w:line="336" w:lineRule="exact"/>
        <w:ind w:left="355"/>
      </w:pPr>
      <w:r>
        <w:t>Cz</w:t>
      </w:r>
      <w:r>
        <w:rPr>
          <w:rFonts w:cs="Times New Roman"/>
        </w:rPr>
        <w:t>ęś</w:t>
      </w:r>
      <w:r>
        <w:t xml:space="preserve">ci </w:t>
      </w:r>
      <w:r w:rsidRPr="00F223EC">
        <w:t xml:space="preserve">II- </w:t>
      </w:r>
      <w:r>
        <w:t>rozpoznawanie gatunk</w:t>
      </w:r>
      <w:r>
        <w:rPr>
          <w:rFonts w:cs="Times New Roman"/>
        </w:rPr>
        <w:t>ó</w:t>
      </w:r>
      <w:r>
        <w:t>w zwierz</w:t>
      </w:r>
      <w:r>
        <w:rPr>
          <w:rFonts w:cs="Times New Roman"/>
        </w:rPr>
        <w:t>ą</w:t>
      </w:r>
      <w:r>
        <w:t>t i ro</w:t>
      </w:r>
      <w:r>
        <w:rPr>
          <w:rFonts w:cs="Times New Roman"/>
        </w:rPr>
        <w:t>ś</w:t>
      </w:r>
      <w:r w:rsidR="007E0BBE">
        <w:t xml:space="preserve">lin na podstawie fotografii </w:t>
      </w:r>
      <w:r>
        <w:t>oraz naturalnych rekwizyt</w:t>
      </w:r>
      <w:r>
        <w:rPr>
          <w:rFonts w:cs="Times New Roman"/>
        </w:rPr>
        <w:t>ó</w:t>
      </w:r>
      <w:r>
        <w:t>w- losowanie zestaw</w:t>
      </w:r>
      <w:r>
        <w:rPr>
          <w:rFonts w:cs="Times New Roman"/>
        </w:rPr>
        <w:t>ó</w:t>
      </w:r>
      <w:r>
        <w:t>w.</w:t>
      </w:r>
    </w:p>
    <w:p w:rsidR="002E20C0" w:rsidRDefault="006B1F2D">
      <w:pPr>
        <w:shd w:val="clear" w:color="auto" w:fill="FFFFFF"/>
        <w:spacing w:line="336" w:lineRule="exact"/>
        <w:ind w:left="355"/>
      </w:pPr>
      <w:r>
        <w:t>W przypadku osi</w:t>
      </w:r>
      <w:r>
        <w:rPr>
          <w:rFonts w:cs="Times New Roman"/>
        </w:rPr>
        <w:t>ą</w:t>
      </w:r>
      <w:r>
        <w:t>gni</w:t>
      </w:r>
      <w:r>
        <w:rPr>
          <w:rFonts w:cs="Times New Roman"/>
        </w:rPr>
        <w:t>ę</w:t>
      </w:r>
      <w:r>
        <w:t>cia przez dwa (lub wi</w:t>
      </w:r>
      <w:r>
        <w:rPr>
          <w:rFonts w:cs="Times New Roman"/>
        </w:rPr>
        <w:t>ę</w:t>
      </w:r>
      <w:r>
        <w:t>cej) zespo</w:t>
      </w:r>
      <w:r>
        <w:rPr>
          <w:rFonts w:cs="Times New Roman"/>
        </w:rPr>
        <w:t>ł</w:t>
      </w:r>
      <w:r>
        <w:t>y, jednakowej ilo</w:t>
      </w:r>
      <w:r>
        <w:rPr>
          <w:rFonts w:cs="Times New Roman"/>
        </w:rPr>
        <w:t>ś</w:t>
      </w:r>
      <w:r>
        <w:t>ci punkt</w:t>
      </w:r>
      <w:r>
        <w:rPr>
          <w:rFonts w:cs="Times New Roman"/>
        </w:rPr>
        <w:t>ó</w:t>
      </w:r>
      <w:r>
        <w:t>w,</w:t>
      </w:r>
    </w:p>
    <w:p w:rsidR="002E20C0" w:rsidRDefault="006B1F2D">
      <w:pPr>
        <w:shd w:val="clear" w:color="auto" w:fill="FFFFFF"/>
        <w:spacing w:line="336" w:lineRule="exact"/>
        <w:ind w:left="355"/>
      </w:pPr>
      <w:r>
        <w:t>o kolejno</w:t>
      </w:r>
      <w:r>
        <w:rPr>
          <w:rFonts w:cs="Times New Roman"/>
        </w:rPr>
        <w:t>ś</w:t>
      </w:r>
      <w:r>
        <w:t>ci zadecyduje dogrywka- dodatkowe pytania.</w:t>
      </w:r>
    </w:p>
    <w:p w:rsidR="002E20C0" w:rsidRDefault="006B1F2D">
      <w:pPr>
        <w:shd w:val="clear" w:color="auto" w:fill="FFFFFF"/>
        <w:tabs>
          <w:tab w:val="left" w:pos="341"/>
        </w:tabs>
        <w:spacing w:before="48" w:line="346" w:lineRule="exact"/>
      </w:pPr>
      <w:r>
        <w:rPr>
          <w:rFonts w:cs="Times New Roman"/>
          <w:b/>
          <w:bCs/>
          <w:sz w:val="26"/>
          <w:szCs w:val="26"/>
        </w:rPr>
        <w:t>•</w:t>
      </w:r>
      <w:r>
        <w:rPr>
          <w:b/>
          <w:bCs/>
          <w:sz w:val="26"/>
          <w:szCs w:val="26"/>
        </w:rPr>
        <w:tab/>
      </w:r>
      <w:r>
        <w:rPr>
          <w:b/>
          <w:bCs/>
          <w:spacing w:val="-9"/>
          <w:sz w:val="26"/>
          <w:szCs w:val="26"/>
        </w:rPr>
        <w:t>Zakres i tematyka konkursu</w:t>
      </w:r>
    </w:p>
    <w:p w:rsidR="002E20C0" w:rsidRDefault="006B1F2D">
      <w:pPr>
        <w:shd w:val="clear" w:color="auto" w:fill="FFFFFF"/>
        <w:spacing w:line="346" w:lineRule="exact"/>
        <w:ind w:left="365"/>
      </w:pPr>
      <w:r>
        <w:t>Pytania b</w:t>
      </w:r>
      <w:r>
        <w:rPr>
          <w:rFonts w:cs="Times New Roman"/>
        </w:rPr>
        <w:t>ę</w:t>
      </w:r>
      <w:r>
        <w:t>d</w:t>
      </w:r>
      <w:r>
        <w:rPr>
          <w:rFonts w:cs="Times New Roman"/>
        </w:rPr>
        <w:t>ą</w:t>
      </w:r>
      <w:r>
        <w:t xml:space="preserve"> dotyczy</w:t>
      </w:r>
      <w:r>
        <w:rPr>
          <w:rFonts w:cs="Times New Roman"/>
        </w:rPr>
        <w:t>ł</w:t>
      </w:r>
      <w:r>
        <w:t>y wiedzy na temat:</w:t>
      </w:r>
    </w:p>
    <w:p w:rsidR="002E20C0" w:rsidRDefault="006B1F2D" w:rsidP="00AE7AF5">
      <w:pPr>
        <w:shd w:val="clear" w:color="auto" w:fill="FFFFFF"/>
        <w:tabs>
          <w:tab w:val="left" w:pos="480"/>
        </w:tabs>
        <w:spacing w:line="346" w:lineRule="exact"/>
        <w:ind w:left="357"/>
      </w:pPr>
      <w:r>
        <w:t>-</w:t>
      </w:r>
      <w:r>
        <w:tab/>
        <w:t>form ochrony przyrody ze szczeg</w:t>
      </w:r>
      <w:r>
        <w:rPr>
          <w:rFonts w:cs="Times New Roman"/>
        </w:rPr>
        <w:t>ó</w:t>
      </w:r>
      <w:r>
        <w:t>lnym uwzgl</w:t>
      </w:r>
      <w:r>
        <w:rPr>
          <w:rFonts w:cs="Times New Roman"/>
        </w:rPr>
        <w:t>ę</w:t>
      </w:r>
      <w:r>
        <w:t>dnieniem obiekt</w:t>
      </w:r>
      <w:r>
        <w:rPr>
          <w:rFonts w:cs="Times New Roman"/>
        </w:rPr>
        <w:t>ó</w:t>
      </w:r>
      <w:r>
        <w:t>w na kielecczy</w:t>
      </w:r>
      <w:r>
        <w:rPr>
          <w:rFonts w:cs="Times New Roman"/>
        </w:rPr>
        <w:t>ź</w:t>
      </w:r>
      <w:r>
        <w:t>nie</w:t>
      </w:r>
    </w:p>
    <w:p w:rsidR="002E20C0" w:rsidRDefault="006B1F2D" w:rsidP="00AE7AF5">
      <w:pPr>
        <w:shd w:val="clear" w:color="auto" w:fill="FFFFFF"/>
        <w:tabs>
          <w:tab w:val="left" w:pos="571"/>
        </w:tabs>
        <w:spacing w:line="336" w:lineRule="exact"/>
        <w:ind w:left="357"/>
        <w:jc w:val="both"/>
      </w:pPr>
      <w:r>
        <w:t>-</w:t>
      </w:r>
      <w:r>
        <w:tab/>
        <w:t>znajomo</w:t>
      </w:r>
      <w:r>
        <w:rPr>
          <w:rFonts w:cs="Times New Roman"/>
        </w:rPr>
        <w:t>ś</w:t>
      </w:r>
      <w:r>
        <w:t>ci podstawowych gatunk</w:t>
      </w:r>
      <w:r>
        <w:rPr>
          <w:rFonts w:cs="Times New Roman"/>
        </w:rPr>
        <w:t>ó</w:t>
      </w:r>
      <w:r>
        <w:t>w ro</w:t>
      </w:r>
      <w:r>
        <w:rPr>
          <w:rFonts w:cs="Times New Roman"/>
        </w:rPr>
        <w:t>ś</w:t>
      </w:r>
      <w:r>
        <w:t>lin, zwierz</w:t>
      </w:r>
      <w:r>
        <w:rPr>
          <w:rFonts w:cs="Times New Roman"/>
        </w:rPr>
        <w:t>ą</w:t>
      </w:r>
      <w:r>
        <w:t>t i grzyb</w:t>
      </w:r>
      <w:r>
        <w:rPr>
          <w:rFonts w:cs="Times New Roman"/>
        </w:rPr>
        <w:t>ó</w:t>
      </w:r>
      <w:r>
        <w:t>w zwi</w:t>
      </w:r>
      <w:r>
        <w:rPr>
          <w:rFonts w:cs="Times New Roman"/>
        </w:rPr>
        <w:t>ą</w:t>
      </w:r>
      <w:r>
        <w:t>zanych z</w:t>
      </w:r>
      <w:r>
        <w:br/>
        <w:t>ekosystemem le</w:t>
      </w:r>
      <w:r>
        <w:rPr>
          <w:rFonts w:cs="Times New Roman"/>
        </w:rPr>
        <w:t>ś</w:t>
      </w:r>
      <w:r>
        <w:t>nym</w:t>
      </w:r>
    </w:p>
    <w:p w:rsidR="002E20C0" w:rsidRDefault="006B1F2D" w:rsidP="00AE7AF5">
      <w:pPr>
        <w:shd w:val="clear" w:color="auto" w:fill="FFFFFF"/>
        <w:tabs>
          <w:tab w:val="left" w:pos="485"/>
        </w:tabs>
        <w:ind w:left="357"/>
      </w:pPr>
      <w:r>
        <w:t>-</w:t>
      </w:r>
      <w:r>
        <w:tab/>
        <w:t>znajomo</w:t>
      </w:r>
      <w:r>
        <w:rPr>
          <w:rFonts w:cs="Times New Roman"/>
        </w:rPr>
        <w:t>ś</w:t>
      </w:r>
      <w:r w:rsidR="007E0BBE">
        <w:t>ci podstawowych zagadnień</w:t>
      </w:r>
      <w:r>
        <w:t xml:space="preserve"> z zakresu zasob</w:t>
      </w:r>
      <w:r>
        <w:rPr>
          <w:rFonts w:cs="Times New Roman"/>
        </w:rPr>
        <w:t>ó</w:t>
      </w:r>
      <w:r>
        <w:t>w le</w:t>
      </w:r>
      <w:r>
        <w:rPr>
          <w:rFonts w:cs="Times New Roman"/>
        </w:rPr>
        <w:t>ś</w:t>
      </w:r>
      <w:r>
        <w:t>nych Polski</w:t>
      </w:r>
    </w:p>
    <w:p w:rsidR="002E20C0" w:rsidRDefault="002E20C0" w:rsidP="00AE7AF5">
      <w:pPr>
        <w:shd w:val="clear" w:color="auto" w:fill="FFFFFF"/>
        <w:tabs>
          <w:tab w:val="left" w:pos="485"/>
        </w:tabs>
        <w:ind w:left="357"/>
      </w:pPr>
    </w:p>
    <w:p w:rsidR="007E0BBE" w:rsidRDefault="007E0BBE" w:rsidP="00AE7AF5">
      <w:pPr>
        <w:shd w:val="clear" w:color="auto" w:fill="FFFFFF"/>
        <w:tabs>
          <w:tab w:val="left" w:pos="485"/>
        </w:tabs>
        <w:ind w:left="357"/>
      </w:pPr>
      <w:r>
        <w:t>- znajomości podstawowych praw i zależności ekosystemu leśnego</w:t>
      </w:r>
    </w:p>
    <w:p w:rsidR="007E0BBE" w:rsidRDefault="007E0BBE" w:rsidP="00AE7AF5">
      <w:pPr>
        <w:shd w:val="clear" w:color="auto" w:fill="FFFFFF"/>
        <w:tabs>
          <w:tab w:val="left" w:pos="485"/>
        </w:tabs>
        <w:ind w:left="357"/>
      </w:pPr>
    </w:p>
    <w:p w:rsidR="007E0BBE" w:rsidRDefault="007E0BBE" w:rsidP="00AE7AF5">
      <w:pPr>
        <w:shd w:val="clear" w:color="auto" w:fill="FFFFFF"/>
        <w:tabs>
          <w:tab w:val="left" w:pos="485"/>
        </w:tabs>
        <w:ind w:left="357"/>
        <w:sectPr w:rsidR="007E0BBE">
          <w:type w:val="continuous"/>
          <w:pgSz w:w="11909" w:h="16834"/>
          <w:pgMar w:top="1440" w:right="1435" w:bottom="360" w:left="1790" w:header="708" w:footer="708" w:gutter="0"/>
          <w:cols w:space="60"/>
          <w:noEndnote/>
        </w:sectPr>
      </w:pPr>
      <w:r>
        <w:t>- znajomości podstawowych zagadnień i terminologii łowieckiej</w:t>
      </w:r>
    </w:p>
    <w:p w:rsidR="007E0BBE" w:rsidRDefault="007E0BBE" w:rsidP="007E0BBE">
      <w:pPr>
        <w:numPr>
          <w:ilvl w:val="0"/>
          <w:numId w:val="3"/>
        </w:numPr>
        <w:shd w:val="clear" w:color="auto" w:fill="FFFFFF"/>
        <w:tabs>
          <w:tab w:val="left" w:pos="341"/>
        </w:tabs>
        <w:spacing w:before="48" w:line="346" w:lineRule="exact"/>
      </w:pPr>
      <w:r>
        <w:rPr>
          <w:b/>
          <w:bCs/>
          <w:spacing w:val="-9"/>
          <w:sz w:val="26"/>
          <w:szCs w:val="26"/>
        </w:rPr>
        <w:lastRenderedPageBreak/>
        <w:t>Literatura</w:t>
      </w:r>
    </w:p>
    <w:p w:rsidR="007E0BBE" w:rsidRDefault="007E0BBE" w:rsidP="007E0BBE">
      <w:pPr>
        <w:shd w:val="clear" w:color="auto" w:fill="FFFFFF"/>
        <w:tabs>
          <w:tab w:val="left" w:pos="490"/>
        </w:tabs>
        <w:spacing w:before="58"/>
      </w:pPr>
    </w:p>
    <w:p w:rsidR="007E0BBE" w:rsidRPr="007E0BBE" w:rsidRDefault="007E0BBE" w:rsidP="007E0BBE">
      <w:pPr>
        <w:numPr>
          <w:ilvl w:val="0"/>
          <w:numId w:val="2"/>
        </w:numPr>
        <w:shd w:val="clear" w:color="auto" w:fill="FFFFFF"/>
        <w:tabs>
          <w:tab w:val="left" w:pos="490"/>
        </w:tabs>
        <w:spacing w:before="19" w:line="336" w:lineRule="exact"/>
        <w:ind w:left="360"/>
      </w:pPr>
      <w:r w:rsidRPr="007E0BBE">
        <w:rPr>
          <w:spacing w:val="-10"/>
        </w:rPr>
        <w:t>podręczniki z zakresu przyrody</w:t>
      </w:r>
    </w:p>
    <w:p w:rsidR="007E0BBE" w:rsidRPr="007E0BBE" w:rsidRDefault="007E0BBE" w:rsidP="007E0BBE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336" w:lineRule="exact"/>
        <w:ind w:left="360"/>
      </w:pPr>
      <w:r w:rsidRPr="007E0BBE">
        <w:rPr>
          <w:spacing w:val="-9"/>
        </w:rPr>
        <w:t>atlasy, przewodniki i klucze do oznaczania gatunków rodzimej fauny i flory</w:t>
      </w:r>
    </w:p>
    <w:p w:rsidR="007E0BBE" w:rsidRPr="007E0BBE" w:rsidRDefault="007E0BBE" w:rsidP="007E0BBE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336" w:lineRule="exact"/>
        <w:ind w:left="360"/>
      </w:pPr>
      <w:r w:rsidRPr="007E0BBE">
        <w:rPr>
          <w:spacing w:val="-9"/>
        </w:rPr>
        <w:t>opracowania dotyczące form ochrony przyrody</w:t>
      </w:r>
    </w:p>
    <w:p w:rsidR="007E0BBE" w:rsidRPr="007E0BBE" w:rsidRDefault="007E0BBE" w:rsidP="007E0BBE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336" w:lineRule="exact"/>
        <w:ind w:left="360"/>
      </w:pPr>
      <w:r w:rsidRPr="007E0BBE">
        <w:rPr>
          <w:spacing w:val="-11"/>
        </w:rPr>
        <w:t>Raport o stanie lasów w Polsce</w:t>
      </w:r>
    </w:p>
    <w:p w:rsidR="007E0BBE" w:rsidRPr="007E0BBE" w:rsidRDefault="007E0BBE" w:rsidP="00AE7AF5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336" w:lineRule="exact"/>
        <w:ind w:left="360"/>
        <w:sectPr w:rsidR="007E0BBE" w:rsidRPr="007E0BBE">
          <w:pgSz w:w="11909" w:h="16834"/>
          <w:pgMar w:top="1440" w:right="1416" w:bottom="720" w:left="1776" w:header="708" w:footer="708" w:gutter="0"/>
          <w:cols w:space="60"/>
          <w:noEndnote/>
        </w:sectPr>
      </w:pPr>
      <w:r w:rsidRPr="007E0BBE">
        <w:rPr>
          <w:spacing w:val="-8"/>
        </w:rPr>
        <w:t>opracowania dotyczące łowiectwa i gatunków łowny</w:t>
      </w:r>
      <w:r w:rsidR="00AE7AF5">
        <w:rPr>
          <w:spacing w:val="-8"/>
        </w:rPr>
        <w:t>ch</w:t>
      </w:r>
    </w:p>
    <w:p w:rsidR="00F67DC8" w:rsidRPr="007E0BBE" w:rsidRDefault="00F67DC8" w:rsidP="00F67DC8">
      <w:pPr>
        <w:numPr>
          <w:ilvl w:val="0"/>
          <w:numId w:val="3"/>
        </w:numPr>
        <w:shd w:val="clear" w:color="auto" w:fill="FFFFFF"/>
        <w:spacing w:before="422"/>
        <w:rPr>
          <w:sz w:val="24"/>
          <w:szCs w:val="24"/>
        </w:rPr>
      </w:pPr>
      <w:r w:rsidRPr="007E0BBE">
        <w:rPr>
          <w:b/>
          <w:bCs/>
          <w:spacing w:val="-7"/>
          <w:sz w:val="24"/>
          <w:szCs w:val="24"/>
        </w:rPr>
        <w:lastRenderedPageBreak/>
        <w:t>Terminy</w:t>
      </w:r>
    </w:p>
    <w:p w:rsidR="00F67DC8" w:rsidRPr="007E0BBE" w:rsidRDefault="00F67DC8" w:rsidP="00F67DC8">
      <w:pPr>
        <w:numPr>
          <w:ilvl w:val="0"/>
          <w:numId w:val="2"/>
        </w:numPr>
        <w:shd w:val="clear" w:color="auto" w:fill="FFFFFF"/>
        <w:tabs>
          <w:tab w:val="left" w:pos="490"/>
        </w:tabs>
        <w:spacing w:before="19" w:line="336" w:lineRule="exact"/>
        <w:ind w:left="360" w:right="10"/>
        <w:jc w:val="both"/>
      </w:pPr>
      <w:r w:rsidRPr="007E0BBE">
        <w:rPr>
          <w:spacing w:val="-6"/>
        </w:rPr>
        <w:t>Zgł</w:t>
      </w:r>
      <w:r>
        <w:rPr>
          <w:spacing w:val="-6"/>
        </w:rPr>
        <w:t>oszeń</w:t>
      </w:r>
      <w:r w:rsidRPr="007E0BBE">
        <w:rPr>
          <w:spacing w:val="-6"/>
        </w:rPr>
        <w:t xml:space="preserve"> do udziału w konkursie moż</w:t>
      </w:r>
      <w:r w:rsidR="009663A3">
        <w:rPr>
          <w:spacing w:val="-6"/>
        </w:rPr>
        <w:t>na dokonywać do 15 maja 2016</w:t>
      </w:r>
      <w:r w:rsidRPr="007E0BBE">
        <w:rPr>
          <w:spacing w:val="-6"/>
        </w:rPr>
        <w:t xml:space="preserve"> roku (na </w:t>
      </w:r>
      <w:r w:rsidRPr="007E0BBE">
        <w:rPr>
          <w:spacing w:val="-10"/>
        </w:rPr>
        <w:t xml:space="preserve">załączonym wzorze karty zgłoszeniowej) osobiście w biurze Nadleśnictwa Daleszyce, </w:t>
      </w:r>
      <w:r w:rsidRPr="007E0BBE">
        <w:t>faxem, pocztą tradycyjną i elektroniczną.</w:t>
      </w:r>
    </w:p>
    <w:p w:rsidR="00F67DC8" w:rsidRPr="007E0BBE" w:rsidRDefault="00F67DC8" w:rsidP="00F67DC8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336" w:lineRule="exact"/>
        <w:ind w:left="360" w:right="10"/>
        <w:jc w:val="both"/>
      </w:pPr>
      <w:r w:rsidRPr="007E0BBE">
        <w:rPr>
          <w:spacing w:val="-8"/>
        </w:rPr>
        <w:t>Ko</w:t>
      </w:r>
      <w:r>
        <w:rPr>
          <w:spacing w:val="-8"/>
        </w:rPr>
        <w:t xml:space="preserve">nkurs odbędzie </w:t>
      </w:r>
      <w:r w:rsidR="00437D86">
        <w:rPr>
          <w:spacing w:val="-8"/>
        </w:rPr>
        <w:t>się 23</w:t>
      </w:r>
      <w:r w:rsidR="00E43EFD">
        <w:rPr>
          <w:spacing w:val="-8"/>
        </w:rPr>
        <w:t xml:space="preserve"> maja</w:t>
      </w:r>
      <w:r w:rsidR="009663A3">
        <w:rPr>
          <w:spacing w:val="-8"/>
        </w:rPr>
        <w:t xml:space="preserve"> 2016</w:t>
      </w:r>
      <w:r w:rsidRPr="007E0BBE">
        <w:rPr>
          <w:spacing w:val="-8"/>
        </w:rPr>
        <w:t xml:space="preserve"> roku o godz. 10.00 w siedzibie Nadleśnictwa </w:t>
      </w:r>
      <w:r w:rsidRPr="007E0BBE">
        <w:t>Daleszyce w Daleszycach, ul. Zakościele 7 A</w:t>
      </w:r>
    </w:p>
    <w:p w:rsidR="00F67DC8" w:rsidRPr="00F67DC8" w:rsidRDefault="00F67DC8" w:rsidP="00F67DC8">
      <w:pPr>
        <w:numPr>
          <w:ilvl w:val="0"/>
          <w:numId w:val="3"/>
        </w:numPr>
        <w:shd w:val="clear" w:color="auto" w:fill="FFFFFF"/>
        <w:spacing w:before="422"/>
        <w:rPr>
          <w:b/>
          <w:sz w:val="24"/>
          <w:szCs w:val="24"/>
        </w:rPr>
      </w:pPr>
      <w:r w:rsidRPr="00F67DC8">
        <w:rPr>
          <w:b/>
          <w:sz w:val="24"/>
          <w:szCs w:val="24"/>
        </w:rPr>
        <w:t>Kryteria oceny</w:t>
      </w:r>
    </w:p>
    <w:p w:rsidR="00F67DC8" w:rsidRDefault="00F67DC8" w:rsidP="00F67DC8">
      <w:pPr>
        <w:shd w:val="clear" w:color="auto" w:fill="FFFFFF"/>
        <w:spacing w:before="19" w:line="336" w:lineRule="exact"/>
        <w:ind w:left="360" w:right="10"/>
        <w:jc w:val="both"/>
        <w:rPr>
          <w:spacing w:val="-8"/>
        </w:rPr>
      </w:pPr>
    </w:p>
    <w:p w:rsidR="00F67DC8" w:rsidRPr="007E0BBE" w:rsidRDefault="00F67DC8" w:rsidP="00F67DC8">
      <w:pPr>
        <w:shd w:val="clear" w:color="auto" w:fill="FFFFFF"/>
        <w:spacing w:before="19" w:line="336" w:lineRule="exact"/>
        <w:ind w:left="360" w:right="10"/>
        <w:jc w:val="both"/>
      </w:pPr>
      <w:r w:rsidRPr="007E0BBE">
        <w:rPr>
          <w:spacing w:val="-8"/>
        </w:rPr>
        <w:t>O kolejności zadecyduje suma punktów u</w:t>
      </w:r>
      <w:r>
        <w:rPr>
          <w:spacing w:val="-8"/>
        </w:rPr>
        <w:t>zyskanych przez zespoły w obu cz</w:t>
      </w:r>
      <w:r w:rsidRPr="007E0BBE">
        <w:rPr>
          <w:spacing w:val="-8"/>
        </w:rPr>
        <w:t xml:space="preserve">ęściach </w:t>
      </w:r>
      <w:r w:rsidRPr="007E0BBE">
        <w:t>konkursu</w:t>
      </w:r>
    </w:p>
    <w:p w:rsidR="00F67DC8" w:rsidRPr="00F67DC8" w:rsidRDefault="00F67DC8" w:rsidP="00F67DC8">
      <w:pPr>
        <w:numPr>
          <w:ilvl w:val="0"/>
          <w:numId w:val="3"/>
        </w:numPr>
        <w:shd w:val="clear" w:color="auto" w:fill="FFFFFF"/>
        <w:spacing w:before="422"/>
        <w:rPr>
          <w:b/>
          <w:sz w:val="24"/>
          <w:szCs w:val="24"/>
        </w:rPr>
      </w:pPr>
      <w:r>
        <w:rPr>
          <w:b/>
          <w:sz w:val="24"/>
          <w:szCs w:val="24"/>
        </w:rPr>
        <w:t>Zgłoszenia do konkursu</w:t>
      </w:r>
    </w:p>
    <w:p w:rsidR="00F67DC8" w:rsidRPr="007E0BBE" w:rsidRDefault="00F67DC8" w:rsidP="00F67DC8">
      <w:pPr>
        <w:shd w:val="clear" w:color="auto" w:fill="FFFFFF"/>
        <w:spacing w:before="14" w:line="336" w:lineRule="exact"/>
        <w:ind w:left="360"/>
      </w:pPr>
      <w:r>
        <w:t xml:space="preserve">      </w:t>
      </w:r>
    </w:p>
    <w:p w:rsidR="00F67DC8" w:rsidRPr="007E0BBE" w:rsidRDefault="00F67DC8" w:rsidP="00F67DC8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336" w:lineRule="exact"/>
        <w:ind w:left="360"/>
      </w:pPr>
      <w:r w:rsidRPr="007E0BBE">
        <w:rPr>
          <w:spacing w:val="-12"/>
        </w:rPr>
        <w:t>pocztą na adres Nadleśnictwa Daleszyce</w:t>
      </w:r>
    </w:p>
    <w:p w:rsidR="00F67DC8" w:rsidRPr="00F67DC8" w:rsidRDefault="00F67DC8" w:rsidP="00F67DC8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336" w:lineRule="exact"/>
        <w:ind w:left="360"/>
        <w:rPr>
          <w:lang w:val="en-US"/>
        </w:rPr>
      </w:pPr>
      <w:r w:rsidRPr="00AE7AF5">
        <w:rPr>
          <w:spacing w:val="-10"/>
          <w:lang w:val="en-US"/>
        </w:rPr>
        <w:t xml:space="preserve">f a x e </w:t>
      </w:r>
      <w:r>
        <w:rPr>
          <w:spacing w:val="-10"/>
          <w:lang w:val="en-US"/>
        </w:rPr>
        <w:t xml:space="preserve">m- nr </w:t>
      </w:r>
      <w:r w:rsidRPr="00AE7AF5">
        <w:rPr>
          <w:spacing w:val="-10"/>
          <w:lang w:val="en-US"/>
        </w:rPr>
        <w:t xml:space="preserve"> 41 317 19 68</w:t>
      </w:r>
    </w:p>
    <w:p w:rsidR="00F67DC8" w:rsidRPr="007E0BBE" w:rsidRDefault="00F67DC8" w:rsidP="00F67DC8">
      <w:pPr>
        <w:shd w:val="clear" w:color="auto" w:fill="FFFFFF"/>
        <w:tabs>
          <w:tab w:val="left" w:pos="490"/>
        </w:tabs>
        <w:spacing w:line="336" w:lineRule="exact"/>
        <w:ind w:left="360"/>
      </w:pPr>
      <w:r>
        <w:rPr>
          <w:spacing w:val="-10"/>
        </w:rPr>
        <w:t xml:space="preserve">-  </w:t>
      </w:r>
      <w:r w:rsidRPr="00F67DC8">
        <w:rPr>
          <w:spacing w:val="-10"/>
        </w:rPr>
        <w:t xml:space="preserve">pocztą elektroniczną na </w:t>
      </w:r>
      <w:r>
        <w:rPr>
          <w:spacing w:val="-10"/>
        </w:rPr>
        <w:t>adres: daleszyce@radom.lasy.gov.pl</w:t>
      </w:r>
    </w:p>
    <w:p w:rsidR="002E20C0" w:rsidRPr="007E0BBE" w:rsidRDefault="002E20C0" w:rsidP="00F67DC8">
      <w:pPr>
        <w:shd w:val="clear" w:color="auto" w:fill="FFFFFF"/>
        <w:tabs>
          <w:tab w:val="left" w:pos="490"/>
        </w:tabs>
        <w:spacing w:before="5" w:line="336" w:lineRule="exact"/>
      </w:pPr>
    </w:p>
    <w:p w:rsidR="002E20C0" w:rsidRPr="00F67DC8" w:rsidRDefault="00F67DC8">
      <w:pPr>
        <w:framePr w:h="345" w:hSpace="38" w:wrap="auto" w:vAnchor="text" w:hAnchor="text" w:x="1" w:y="11"/>
        <w:rPr>
          <w:sz w:val="24"/>
          <w:szCs w:val="24"/>
        </w:rPr>
      </w:pPr>
      <w:r>
        <w:t xml:space="preserve">      </w:t>
      </w:r>
      <w:r w:rsidR="00EA17D7">
        <w:rPr>
          <w:noProof/>
        </w:rPr>
        <w:drawing>
          <wp:inline distT="0" distB="0" distL="0" distR="0">
            <wp:extent cx="158750" cy="22288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0C0" w:rsidRPr="00F67DC8" w:rsidRDefault="006B1F2D">
      <w:pPr>
        <w:shd w:val="clear" w:color="auto" w:fill="FFFFFF"/>
        <w:spacing w:before="82"/>
        <w:ind w:left="350"/>
        <w:rPr>
          <w:sz w:val="24"/>
          <w:szCs w:val="24"/>
        </w:rPr>
      </w:pPr>
      <w:r w:rsidRPr="00F67DC8">
        <w:rPr>
          <w:b/>
          <w:bCs/>
          <w:spacing w:val="-9"/>
          <w:sz w:val="24"/>
          <w:szCs w:val="24"/>
        </w:rPr>
        <w:t>Nagrody</w:t>
      </w:r>
    </w:p>
    <w:p w:rsidR="00F67DC8" w:rsidRDefault="00F67DC8" w:rsidP="00AE7AF5">
      <w:pPr>
        <w:shd w:val="clear" w:color="auto" w:fill="FFFFFF"/>
        <w:tabs>
          <w:tab w:val="left" w:pos="4474"/>
        </w:tabs>
        <w:spacing w:before="19" w:line="336" w:lineRule="exact"/>
        <w:jc w:val="both"/>
        <w:rPr>
          <w:spacing w:val="-17"/>
        </w:rPr>
      </w:pPr>
    </w:p>
    <w:p w:rsidR="00F67DC8" w:rsidRDefault="00F67DC8" w:rsidP="00F67DC8">
      <w:pPr>
        <w:shd w:val="clear" w:color="auto" w:fill="FFFFFF"/>
        <w:tabs>
          <w:tab w:val="left" w:pos="4474"/>
        </w:tabs>
        <w:spacing w:before="19" w:line="336" w:lineRule="exact"/>
        <w:ind w:left="284"/>
        <w:jc w:val="both"/>
        <w:rPr>
          <w:spacing w:val="-9"/>
        </w:rPr>
      </w:pPr>
      <w:r>
        <w:rPr>
          <w:spacing w:val="-17"/>
        </w:rPr>
        <w:t xml:space="preserve">Zwycięski zespół otrzyma Puchar  Przechodni Nadleśniczego </w:t>
      </w:r>
      <w:r w:rsidR="006B1F2D" w:rsidRPr="007E0BBE">
        <w:rPr>
          <w:spacing w:val="-17"/>
        </w:rPr>
        <w:t>Nadleśnictwa</w:t>
      </w:r>
      <w:r>
        <w:rPr>
          <w:spacing w:val="-17"/>
        </w:rPr>
        <w:t xml:space="preserve"> </w:t>
      </w:r>
      <w:r w:rsidR="006B1F2D" w:rsidRPr="007E0BBE">
        <w:rPr>
          <w:spacing w:val="-9"/>
        </w:rPr>
        <w:t xml:space="preserve">Daleszyce*, ponadto trzy </w:t>
      </w:r>
    </w:p>
    <w:p w:rsidR="002E20C0" w:rsidRPr="007E0BBE" w:rsidRDefault="006B1F2D" w:rsidP="00F67DC8">
      <w:pPr>
        <w:shd w:val="clear" w:color="auto" w:fill="FFFFFF"/>
        <w:tabs>
          <w:tab w:val="left" w:pos="4474"/>
        </w:tabs>
        <w:spacing w:before="19" w:line="336" w:lineRule="exact"/>
        <w:ind w:left="284"/>
        <w:jc w:val="both"/>
      </w:pPr>
      <w:r w:rsidRPr="007E0BBE">
        <w:rPr>
          <w:spacing w:val="-9"/>
        </w:rPr>
        <w:t xml:space="preserve">najwyżej sklasyfikowane zespoły otrzymają cenne nagrody </w:t>
      </w:r>
      <w:r w:rsidRPr="007E0BBE">
        <w:rPr>
          <w:spacing w:val="-2"/>
        </w:rPr>
        <w:t xml:space="preserve">rzeczowe. Wszystkie zespoły dostaną pamiątkowe dyplomy. Organizatorzy </w:t>
      </w:r>
      <w:r w:rsidRPr="007E0BBE">
        <w:rPr>
          <w:spacing w:val="-10"/>
        </w:rPr>
        <w:t>zastrzegają sobie prawo do przyznania dodatkowych wyróżni</w:t>
      </w:r>
      <w:r w:rsidR="00AE7AF5">
        <w:rPr>
          <w:spacing w:val="-10"/>
        </w:rPr>
        <w:t>eń</w:t>
      </w:r>
      <w:r w:rsidRPr="007E0BBE">
        <w:rPr>
          <w:spacing w:val="-10"/>
        </w:rPr>
        <w:t xml:space="preserve"> i nagród.</w:t>
      </w:r>
    </w:p>
    <w:p w:rsidR="002E20C0" w:rsidRPr="007E0BBE" w:rsidRDefault="006B1F2D" w:rsidP="00AE7AF5">
      <w:pPr>
        <w:shd w:val="clear" w:color="auto" w:fill="FFFFFF"/>
        <w:spacing w:before="5" w:line="336" w:lineRule="exact"/>
        <w:ind w:left="360"/>
        <w:jc w:val="both"/>
      </w:pPr>
      <w:r w:rsidRPr="007E0BBE">
        <w:rPr>
          <w:spacing w:val="-10"/>
        </w:rPr>
        <w:t xml:space="preserve">*- Puchar zostanie przekazany zwycięskiemu zespołowi na okres pomiędzy kolejnymi </w:t>
      </w:r>
      <w:r w:rsidRPr="007E0BBE">
        <w:t>edycjami konkursu</w:t>
      </w:r>
    </w:p>
    <w:p w:rsidR="002E20C0" w:rsidRPr="007E0BBE" w:rsidRDefault="00F67DC8" w:rsidP="00AE7AF5">
      <w:pPr>
        <w:framePr w:h="298" w:hSpace="38" w:wrap="auto" w:vAnchor="text" w:hAnchor="text" w:x="1" w:y="39"/>
        <w:jc w:val="both"/>
      </w:pPr>
      <w:r>
        <w:t xml:space="preserve">     </w:t>
      </w:r>
      <w:r w:rsidR="00EA17D7">
        <w:rPr>
          <w:noProof/>
        </w:rPr>
        <w:drawing>
          <wp:inline distT="0" distB="0" distL="0" distR="0">
            <wp:extent cx="142875" cy="191135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0C0" w:rsidRPr="00F67DC8" w:rsidRDefault="006B1F2D">
      <w:pPr>
        <w:shd w:val="clear" w:color="auto" w:fill="FFFFFF"/>
        <w:spacing w:before="67"/>
        <w:ind w:left="350"/>
        <w:rPr>
          <w:sz w:val="24"/>
          <w:szCs w:val="24"/>
        </w:rPr>
      </w:pPr>
      <w:r w:rsidRPr="00F67DC8">
        <w:rPr>
          <w:b/>
          <w:bCs/>
          <w:spacing w:val="-8"/>
          <w:sz w:val="24"/>
          <w:szCs w:val="24"/>
        </w:rPr>
        <w:t>Postanowienia końcowe</w:t>
      </w:r>
    </w:p>
    <w:p w:rsidR="002E20C0" w:rsidRPr="007E0BBE" w:rsidRDefault="006B1F2D">
      <w:pPr>
        <w:shd w:val="clear" w:color="auto" w:fill="FFFFFF"/>
        <w:spacing w:before="14" w:line="336" w:lineRule="exact"/>
        <w:ind w:left="360" w:right="10"/>
        <w:jc w:val="both"/>
      </w:pPr>
      <w:r w:rsidRPr="007E0BBE">
        <w:rPr>
          <w:spacing w:val="-3"/>
        </w:rPr>
        <w:t xml:space="preserve">W sprawach spornych organizator zastrzega sobie ostateczną interpretację </w:t>
      </w:r>
      <w:r w:rsidRPr="007E0BBE">
        <w:t>Regulaminu Konkursu</w:t>
      </w:r>
    </w:p>
    <w:p w:rsidR="002E20C0" w:rsidRPr="007E0BBE" w:rsidRDefault="00F67DC8">
      <w:pPr>
        <w:framePr w:h="298" w:hSpace="38" w:wrap="auto" w:vAnchor="text" w:hAnchor="text" w:x="1" w:y="35"/>
      </w:pPr>
      <w:r>
        <w:t xml:space="preserve">     </w:t>
      </w:r>
      <w:r w:rsidR="00EA17D7">
        <w:rPr>
          <w:noProof/>
        </w:rPr>
        <w:drawing>
          <wp:inline distT="0" distB="0" distL="0" distR="0">
            <wp:extent cx="142875" cy="191135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0C0" w:rsidRPr="00F67DC8" w:rsidRDefault="006B1F2D">
      <w:pPr>
        <w:shd w:val="clear" w:color="auto" w:fill="FFFFFF"/>
        <w:spacing w:before="67"/>
        <w:ind w:left="350"/>
        <w:rPr>
          <w:sz w:val="24"/>
          <w:szCs w:val="24"/>
        </w:rPr>
      </w:pPr>
      <w:r w:rsidRPr="00F67DC8">
        <w:rPr>
          <w:b/>
          <w:bCs/>
          <w:spacing w:val="-5"/>
          <w:sz w:val="24"/>
          <w:szCs w:val="24"/>
        </w:rPr>
        <w:t>Informacje i kontakt</w:t>
      </w:r>
    </w:p>
    <w:p w:rsidR="002E20C0" w:rsidRPr="007E0BBE" w:rsidRDefault="006B1F2D">
      <w:pPr>
        <w:shd w:val="clear" w:color="auto" w:fill="FFFFFF"/>
        <w:spacing w:before="14" w:line="336" w:lineRule="exact"/>
        <w:ind w:left="360" w:right="5"/>
        <w:jc w:val="both"/>
      </w:pPr>
      <w:r w:rsidRPr="007E0BBE">
        <w:rPr>
          <w:spacing w:val="-7"/>
        </w:rPr>
        <w:t>Dodatkowych informacji udziela p</w:t>
      </w:r>
      <w:r w:rsidR="00DA4CEA">
        <w:rPr>
          <w:spacing w:val="-7"/>
        </w:rPr>
        <w:t>. Paweł Kosin- tel. 606669777</w:t>
      </w:r>
      <w:r w:rsidRPr="007E0BBE">
        <w:rPr>
          <w:spacing w:val="-7"/>
        </w:rPr>
        <w:t xml:space="preserve"> lub pod adresem </w:t>
      </w:r>
      <w:r w:rsidRPr="007E0BBE">
        <w:t xml:space="preserve">elektronicznym: </w:t>
      </w:r>
      <w:hyperlink r:id="rId11" w:history="1">
        <w:r w:rsidRPr="007E0BBE">
          <w:rPr>
            <w:u w:val="single"/>
          </w:rPr>
          <w:t>pawel.kosin@radom.lasy.gov.pl</w:t>
        </w:r>
      </w:hyperlink>
    </w:p>
    <w:p w:rsidR="002E20C0" w:rsidRDefault="002E20C0">
      <w:pPr>
        <w:shd w:val="clear" w:color="auto" w:fill="FFFFFF"/>
        <w:spacing w:before="14" w:line="336" w:lineRule="exact"/>
        <w:ind w:left="360" w:right="5"/>
        <w:jc w:val="both"/>
      </w:pPr>
    </w:p>
    <w:p w:rsidR="00F67DC8" w:rsidRDefault="00F67DC8">
      <w:pPr>
        <w:shd w:val="clear" w:color="auto" w:fill="FFFFFF"/>
        <w:spacing w:before="14" w:line="336" w:lineRule="exact"/>
        <w:ind w:left="360" w:right="5"/>
        <w:jc w:val="both"/>
      </w:pPr>
    </w:p>
    <w:p w:rsidR="00F67DC8" w:rsidRDefault="00F67DC8">
      <w:pPr>
        <w:shd w:val="clear" w:color="auto" w:fill="FFFFFF"/>
        <w:spacing w:before="14" w:line="336" w:lineRule="exact"/>
        <w:ind w:left="360" w:right="5"/>
        <w:jc w:val="both"/>
      </w:pPr>
    </w:p>
    <w:p w:rsidR="00F67DC8" w:rsidRDefault="00F67DC8">
      <w:pPr>
        <w:shd w:val="clear" w:color="auto" w:fill="FFFFFF"/>
        <w:spacing w:before="14" w:line="336" w:lineRule="exact"/>
        <w:ind w:left="360" w:right="5"/>
        <w:jc w:val="both"/>
      </w:pPr>
    </w:p>
    <w:p w:rsidR="00F67DC8" w:rsidRDefault="00F67DC8">
      <w:pPr>
        <w:shd w:val="clear" w:color="auto" w:fill="FFFFFF"/>
        <w:spacing w:before="14" w:line="336" w:lineRule="exact"/>
        <w:ind w:left="360" w:right="5"/>
        <w:jc w:val="both"/>
      </w:pPr>
    </w:p>
    <w:p w:rsidR="00ED20D4" w:rsidRPr="00ED20D4" w:rsidRDefault="00ED20D4" w:rsidP="00F67DC8">
      <w:pPr>
        <w:shd w:val="clear" w:color="auto" w:fill="FFFFFF"/>
        <w:spacing w:line="547" w:lineRule="exact"/>
        <w:ind w:right="3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F67DC8" w:rsidRPr="00ED20D4">
        <w:rPr>
          <w:b/>
          <w:sz w:val="24"/>
          <w:szCs w:val="24"/>
        </w:rPr>
        <w:t>Karta zgłoszenia</w:t>
      </w:r>
      <w:r w:rsidRPr="00ED20D4">
        <w:rPr>
          <w:b/>
          <w:sz w:val="24"/>
          <w:szCs w:val="24"/>
        </w:rPr>
        <w:t xml:space="preserve"> </w:t>
      </w:r>
    </w:p>
    <w:p w:rsidR="00F67DC8" w:rsidRPr="00F67DC8" w:rsidRDefault="00F67DC8" w:rsidP="00ED20D4">
      <w:pPr>
        <w:shd w:val="clear" w:color="auto" w:fill="FFFFFF"/>
        <w:spacing w:line="547" w:lineRule="exact"/>
        <w:ind w:right="384"/>
        <w:jc w:val="center"/>
      </w:pPr>
      <w:r>
        <w:t xml:space="preserve">do </w:t>
      </w:r>
      <w:r w:rsidR="009663A3">
        <w:rPr>
          <w:spacing w:val="-9"/>
        </w:rPr>
        <w:t>VI</w:t>
      </w:r>
      <w:r w:rsidRPr="00F67DC8">
        <w:rPr>
          <w:spacing w:val="-9"/>
        </w:rPr>
        <w:t xml:space="preserve"> Edycji Turnieju Wiedzy Przyrodniczo- Leśnej</w:t>
      </w:r>
      <w:r>
        <w:t xml:space="preserve"> </w:t>
      </w:r>
      <w:r w:rsidRPr="00F67DC8">
        <w:rPr>
          <w:spacing w:val="-8"/>
        </w:rPr>
        <w:t>,, Las mi drogi, las mi bliski’’</w:t>
      </w:r>
    </w:p>
    <w:p w:rsidR="00ED20D4" w:rsidRDefault="00F67DC8" w:rsidP="00ED20D4">
      <w:pPr>
        <w:shd w:val="clear" w:color="auto" w:fill="FFFFFF"/>
        <w:spacing w:line="547" w:lineRule="exact"/>
        <w:ind w:right="70"/>
        <w:jc w:val="center"/>
        <w:rPr>
          <w:spacing w:val="-9"/>
        </w:rPr>
      </w:pPr>
      <w:r w:rsidRPr="00F67DC8">
        <w:rPr>
          <w:spacing w:val="-10"/>
        </w:rPr>
        <w:t>o Puchar Nadleśniczego</w:t>
      </w:r>
      <w:r>
        <w:t xml:space="preserve"> </w:t>
      </w:r>
      <w:r w:rsidRPr="00F67DC8">
        <w:rPr>
          <w:spacing w:val="-9"/>
        </w:rPr>
        <w:t>Nadleśnictwa Daleszyc</w:t>
      </w:r>
      <w:r>
        <w:rPr>
          <w:spacing w:val="-9"/>
        </w:rPr>
        <w:t xml:space="preserve">e </w:t>
      </w:r>
      <w:r w:rsidRPr="00F67DC8">
        <w:rPr>
          <w:spacing w:val="-11"/>
        </w:rPr>
        <w:t>dla uczniów</w:t>
      </w:r>
      <w:r>
        <w:t xml:space="preserve"> </w:t>
      </w:r>
      <w:r w:rsidRPr="00F67DC8">
        <w:rPr>
          <w:spacing w:val="-9"/>
        </w:rPr>
        <w:t xml:space="preserve">szkół podstawowych </w:t>
      </w:r>
    </w:p>
    <w:p w:rsidR="00ED20D4" w:rsidRDefault="00F67DC8" w:rsidP="00ED20D4">
      <w:pPr>
        <w:shd w:val="clear" w:color="auto" w:fill="FFFFFF"/>
        <w:spacing w:line="547" w:lineRule="exact"/>
        <w:ind w:right="70"/>
        <w:jc w:val="center"/>
        <w:rPr>
          <w:spacing w:val="-9"/>
        </w:rPr>
      </w:pPr>
      <w:r w:rsidRPr="00F67DC8">
        <w:rPr>
          <w:spacing w:val="-9"/>
        </w:rPr>
        <w:t>z terenu powiatu kieleckiego</w:t>
      </w:r>
    </w:p>
    <w:p w:rsidR="00ED20D4" w:rsidRDefault="00ED20D4" w:rsidP="00ED20D4">
      <w:pPr>
        <w:shd w:val="clear" w:color="auto" w:fill="FFFFFF"/>
        <w:spacing w:line="547" w:lineRule="exact"/>
        <w:ind w:right="70"/>
        <w:jc w:val="center"/>
        <w:rPr>
          <w:spacing w:val="-9"/>
        </w:rPr>
      </w:pPr>
    </w:p>
    <w:p w:rsidR="00ED20D4" w:rsidRDefault="00ED20D4" w:rsidP="00ED20D4">
      <w:pPr>
        <w:shd w:val="clear" w:color="auto" w:fill="FFFFFF"/>
        <w:spacing w:line="547" w:lineRule="exact"/>
        <w:ind w:right="70"/>
        <w:rPr>
          <w:spacing w:val="-9"/>
        </w:rPr>
      </w:pPr>
    </w:p>
    <w:p w:rsidR="00ED20D4" w:rsidRDefault="00ED20D4" w:rsidP="00ED20D4">
      <w:pPr>
        <w:shd w:val="clear" w:color="auto" w:fill="FFFFFF"/>
        <w:spacing w:line="547" w:lineRule="exact"/>
        <w:ind w:right="70"/>
        <w:rPr>
          <w:spacing w:val="-9"/>
        </w:rPr>
      </w:pPr>
    </w:p>
    <w:p w:rsidR="00ED20D4" w:rsidRDefault="00ED20D4" w:rsidP="00ED20D4">
      <w:pPr>
        <w:shd w:val="clear" w:color="auto" w:fill="FFFFFF"/>
        <w:spacing w:line="547" w:lineRule="exact"/>
        <w:ind w:right="70"/>
        <w:rPr>
          <w:spacing w:val="-9"/>
        </w:rPr>
      </w:pPr>
    </w:p>
    <w:p w:rsidR="00ED20D4" w:rsidRDefault="00ED20D4" w:rsidP="00ED20D4">
      <w:pPr>
        <w:shd w:val="clear" w:color="auto" w:fill="FFFFFF"/>
        <w:spacing w:line="547" w:lineRule="exact"/>
        <w:ind w:right="70"/>
        <w:rPr>
          <w:spacing w:val="-9"/>
        </w:rPr>
      </w:pPr>
      <w:r>
        <w:rPr>
          <w:spacing w:val="-9"/>
        </w:rPr>
        <w:t>Zespół w składzie:   ……………………………………….</w:t>
      </w:r>
    </w:p>
    <w:p w:rsidR="00ED20D4" w:rsidRDefault="00ED20D4" w:rsidP="00ED20D4">
      <w:pPr>
        <w:shd w:val="clear" w:color="auto" w:fill="FFFFFF"/>
        <w:spacing w:line="547" w:lineRule="exact"/>
        <w:ind w:right="70"/>
        <w:rPr>
          <w:spacing w:val="-9"/>
        </w:rPr>
      </w:pPr>
      <w:r>
        <w:rPr>
          <w:spacing w:val="-9"/>
        </w:rPr>
        <w:t xml:space="preserve">                                  ……………………………………….</w:t>
      </w:r>
    </w:p>
    <w:p w:rsidR="00ED20D4" w:rsidRDefault="00ED20D4" w:rsidP="00ED20D4">
      <w:pPr>
        <w:shd w:val="clear" w:color="auto" w:fill="FFFFFF"/>
        <w:spacing w:line="547" w:lineRule="exact"/>
        <w:ind w:right="70"/>
        <w:rPr>
          <w:spacing w:val="-9"/>
        </w:rPr>
      </w:pPr>
      <w:r>
        <w:rPr>
          <w:spacing w:val="-9"/>
        </w:rPr>
        <w:t xml:space="preserve">                                  ……………………………………….</w:t>
      </w:r>
    </w:p>
    <w:p w:rsidR="00ED20D4" w:rsidRDefault="00ED20D4" w:rsidP="00ED20D4">
      <w:pPr>
        <w:shd w:val="clear" w:color="auto" w:fill="FFFFFF"/>
        <w:spacing w:line="547" w:lineRule="exact"/>
        <w:ind w:right="70"/>
        <w:rPr>
          <w:spacing w:val="-9"/>
        </w:rPr>
      </w:pPr>
    </w:p>
    <w:p w:rsidR="00ED20D4" w:rsidRDefault="00ED20D4" w:rsidP="00ED20D4">
      <w:pPr>
        <w:shd w:val="clear" w:color="auto" w:fill="FFFFFF"/>
        <w:spacing w:line="547" w:lineRule="exact"/>
        <w:ind w:right="70"/>
        <w:rPr>
          <w:spacing w:val="-9"/>
        </w:rPr>
      </w:pPr>
      <w:r>
        <w:rPr>
          <w:spacing w:val="-9"/>
        </w:rPr>
        <w:t>Szkoła Podstawowa: ……………………………………...</w:t>
      </w:r>
    </w:p>
    <w:p w:rsidR="00ED20D4" w:rsidRDefault="00ED20D4" w:rsidP="00ED20D4">
      <w:pPr>
        <w:shd w:val="clear" w:color="auto" w:fill="FFFFFF"/>
        <w:spacing w:line="547" w:lineRule="exact"/>
        <w:ind w:right="70"/>
        <w:rPr>
          <w:spacing w:val="-9"/>
        </w:rPr>
      </w:pPr>
    </w:p>
    <w:p w:rsidR="00ED20D4" w:rsidRDefault="00ED20D4" w:rsidP="00ED20D4">
      <w:pPr>
        <w:shd w:val="clear" w:color="auto" w:fill="FFFFFF"/>
        <w:spacing w:line="547" w:lineRule="exact"/>
        <w:ind w:right="70"/>
        <w:rPr>
          <w:spacing w:val="-9"/>
        </w:rPr>
      </w:pPr>
      <w:r>
        <w:rPr>
          <w:spacing w:val="-9"/>
        </w:rPr>
        <w:t>Opiekun: …………………………………………………..</w:t>
      </w:r>
    </w:p>
    <w:p w:rsidR="00ED20D4" w:rsidRDefault="00ED20D4" w:rsidP="00ED20D4">
      <w:pPr>
        <w:shd w:val="clear" w:color="auto" w:fill="FFFFFF"/>
        <w:spacing w:line="547" w:lineRule="exact"/>
        <w:ind w:right="70"/>
        <w:rPr>
          <w:spacing w:val="-9"/>
        </w:rPr>
      </w:pPr>
    </w:p>
    <w:p w:rsidR="00ED20D4" w:rsidRDefault="00ED20D4" w:rsidP="00ED20D4">
      <w:pPr>
        <w:shd w:val="clear" w:color="auto" w:fill="FFFFFF"/>
        <w:spacing w:line="547" w:lineRule="exact"/>
        <w:ind w:right="70"/>
        <w:rPr>
          <w:spacing w:val="-9"/>
        </w:rPr>
      </w:pPr>
      <w:r>
        <w:rPr>
          <w:spacing w:val="-9"/>
        </w:rPr>
        <w:t>Telefon kontaktowy: ………………………………………</w:t>
      </w:r>
    </w:p>
    <w:p w:rsidR="00ED20D4" w:rsidRDefault="00ED20D4" w:rsidP="00ED20D4">
      <w:pPr>
        <w:shd w:val="clear" w:color="auto" w:fill="FFFFFF"/>
        <w:spacing w:line="547" w:lineRule="exact"/>
        <w:ind w:right="70"/>
        <w:rPr>
          <w:spacing w:val="-9"/>
        </w:rPr>
      </w:pPr>
    </w:p>
    <w:p w:rsidR="00ED20D4" w:rsidRPr="007E0BBE" w:rsidRDefault="00ED20D4" w:rsidP="00ED20D4">
      <w:pPr>
        <w:shd w:val="clear" w:color="auto" w:fill="FFFFFF"/>
        <w:spacing w:line="547" w:lineRule="exact"/>
        <w:ind w:right="70"/>
        <w:sectPr w:rsidR="00ED20D4" w:rsidRPr="007E0BBE">
          <w:type w:val="continuous"/>
          <w:pgSz w:w="11909" w:h="16834"/>
          <w:pgMar w:top="1440" w:right="1416" w:bottom="720" w:left="1776" w:header="708" w:footer="708" w:gutter="0"/>
          <w:cols w:space="60"/>
          <w:noEndnote/>
        </w:sectPr>
      </w:pPr>
      <w:r>
        <w:rPr>
          <w:spacing w:val="-9"/>
        </w:rPr>
        <w:t xml:space="preserve">- </w:t>
      </w:r>
    </w:p>
    <w:p w:rsidR="002E20C0" w:rsidRPr="007E0BBE" w:rsidRDefault="002E20C0">
      <w:pPr>
        <w:spacing w:line="1" w:lineRule="exact"/>
      </w:pPr>
    </w:p>
    <w:p w:rsidR="002E20C0" w:rsidRPr="007E0BBE" w:rsidRDefault="002E20C0">
      <w:pPr>
        <w:shd w:val="clear" w:color="auto" w:fill="FFFFFF"/>
        <w:spacing w:before="14" w:line="336" w:lineRule="exact"/>
        <w:ind w:left="360" w:right="5"/>
        <w:jc w:val="both"/>
        <w:sectPr w:rsidR="002E20C0" w:rsidRPr="007E0BBE">
          <w:pgSz w:w="11909" w:h="16834"/>
          <w:pgMar w:top="1440" w:right="10469" w:bottom="720" w:left="1440" w:header="708" w:footer="708" w:gutter="0"/>
          <w:cols w:space="708"/>
          <w:noEndnote/>
        </w:sectPr>
      </w:pPr>
    </w:p>
    <w:p w:rsidR="00F223EC" w:rsidRDefault="00F223EC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sectPr w:rsidR="00F223EC" w:rsidSect="002E20C0">
      <w:pgSz w:w="11909" w:h="16834"/>
      <w:pgMar w:top="1440" w:right="10469" w:bottom="720" w:left="144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5CC" w:rsidRDefault="00F755CC" w:rsidP="00F67DC8">
      <w:r>
        <w:separator/>
      </w:r>
    </w:p>
  </w:endnote>
  <w:endnote w:type="continuationSeparator" w:id="1">
    <w:p w:rsidR="00F755CC" w:rsidRDefault="00F755CC" w:rsidP="00F6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5CC" w:rsidRDefault="00F755CC" w:rsidP="00F67DC8">
      <w:r>
        <w:separator/>
      </w:r>
    </w:p>
  </w:footnote>
  <w:footnote w:type="continuationSeparator" w:id="1">
    <w:p w:rsidR="00F755CC" w:rsidRDefault="00F755CC" w:rsidP="00F67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AA22E0"/>
    <w:lvl w:ilvl="0">
      <w:numFmt w:val="bullet"/>
      <w:lvlText w:val="*"/>
      <w:lvlJc w:val="left"/>
    </w:lvl>
  </w:abstractNum>
  <w:abstractNum w:abstractNumId="1">
    <w:nsid w:val="329835C1"/>
    <w:multiLevelType w:val="hybridMultilevel"/>
    <w:tmpl w:val="3E5A6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00A7C"/>
    <w:rsid w:val="000821D3"/>
    <w:rsid w:val="002B3B40"/>
    <w:rsid w:val="002E20C0"/>
    <w:rsid w:val="00306E10"/>
    <w:rsid w:val="003642E1"/>
    <w:rsid w:val="00370144"/>
    <w:rsid w:val="00385387"/>
    <w:rsid w:val="00437D86"/>
    <w:rsid w:val="00592CA2"/>
    <w:rsid w:val="00600A7C"/>
    <w:rsid w:val="00645971"/>
    <w:rsid w:val="00652C32"/>
    <w:rsid w:val="0069284D"/>
    <w:rsid w:val="006B1F2D"/>
    <w:rsid w:val="006C1426"/>
    <w:rsid w:val="007E0BBE"/>
    <w:rsid w:val="00902C4B"/>
    <w:rsid w:val="009663A3"/>
    <w:rsid w:val="00A02180"/>
    <w:rsid w:val="00AE7AF5"/>
    <w:rsid w:val="00B05A27"/>
    <w:rsid w:val="00DA4CEA"/>
    <w:rsid w:val="00DC22FA"/>
    <w:rsid w:val="00E43EFD"/>
    <w:rsid w:val="00EA17D7"/>
    <w:rsid w:val="00ED20D4"/>
    <w:rsid w:val="00F223EC"/>
    <w:rsid w:val="00F67DC8"/>
    <w:rsid w:val="00F755CC"/>
    <w:rsid w:val="00F93E50"/>
    <w:rsid w:val="00FC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0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67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7DC8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F67D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7DC8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E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wel.kosin@radom.lasy.gov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E95F7-8F02-4ED8-9CCD-B0EC395B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wiedzy przyrodniczej dla uczniów</vt:lpstr>
    </vt:vector>
  </TitlesOfParts>
  <Company>Microsoft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wiedzy przyrodniczej dla uczniów</dc:title>
  <dc:creator>Your User Name</dc:creator>
  <cp:lastModifiedBy>pawel.kosin</cp:lastModifiedBy>
  <cp:revision>2</cp:revision>
  <cp:lastPrinted>2016-02-03T13:20:00Z</cp:lastPrinted>
  <dcterms:created xsi:type="dcterms:W3CDTF">2016-03-23T12:16:00Z</dcterms:created>
  <dcterms:modified xsi:type="dcterms:W3CDTF">2016-03-23T12:16:00Z</dcterms:modified>
</cp:coreProperties>
</file>